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9B1A5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9B1A5E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3 021 548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3 021 548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2F689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>
              <w:rPr>
                <w:rFonts w:ascii="Verdana" w:hAnsi="Verdana" w:cs="Verdana"/>
                <w:sz w:val="16"/>
                <w:szCs w:val="16"/>
              </w:rPr>
              <w:t>Директор МКУ «КР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2F689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F689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2F689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F6892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2F6892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F689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F689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F6892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F6892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F6892" w:rsidRDefault="002F6892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фасада, пристенного дренажа многоквартирного дома № 36-40 по ул. Грига, г. Калининград</w:t>
            </w:r>
          </w:p>
        </w:tc>
      </w:tr>
      <w:tr w:rsidR="009B1A5E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7</w:t>
            </w:r>
          </w:p>
        </w:tc>
      </w:tr>
      <w:tr w:rsidR="009B1A5E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9B1A5E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1A5E" w:rsidRPr="002F6892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bookmarkStart w:id="0" w:name="_GoBack"/>
            <w:r w:rsidRPr="002F6892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прилегающей территории (благоустройство) МКД № 36-40 по ул. Грига в г. Калининграде</w:t>
            </w:r>
            <w:bookmarkEnd w:id="0"/>
          </w:p>
        </w:tc>
      </w:tr>
      <w:tr w:rsidR="009B1A5E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3 021.548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B1A5E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9B1A5E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318.468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9B1A5E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текущих ценах на 2019-IV квартал по НБ: "ГЭСН-2017 в редакции приказа Минстроя России от 18.07.2019 № 409/пр".</w:t>
            </w:r>
          </w:p>
        </w:tc>
      </w:tr>
      <w:tr w:rsidR="009B1A5E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9B1A5E" w:rsidRDefault="009B1A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9B1A5E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Кол-во механиза-торов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9B1A5E" w:rsidRDefault="009B1A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9B1A5E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9B1A5E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БЛАГОУСТРОЙСТВО</w:t>
            </w:r>
          </w:p>
        </w:tc>
      </w:tr>
      <w:tr w:rsidR="009B1A5E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ПОКРЫТИЕ ТИП 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 68-12-4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75 042.16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33 769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450*0.1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18.6255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252.626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4 705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109.5075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21 318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1 677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91.12.06-012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Рыхлители прицепные (без трактора)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сгорания, давлением до 686 кПа (7 ат),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10 291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4 384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91.21.10-003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Молотки при работе от передвижных компрессорных станций: отбойные пневматические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52.9875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27 064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15 614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76 447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экскаваторами емкостью ковша до 0,5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3 859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45*1.8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24 506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45*1.8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01-01-014-05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вместимостью: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83 386.46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18 762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20.27025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5 782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1 288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91.01.01-034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Бульдозеры, мощность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3.83625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918.60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3 524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1 094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13 936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4 688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02.2.05.04-0093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марка: 800,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1 616.65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6 717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3 040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28 519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108 914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225*1.6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27-04-001-01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23 540.44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31 780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450*0.3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304.526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5 706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21.222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187.770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3 985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2.3895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4 162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797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6 080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1 438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91.08.03-030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на пневмоколесном ходу, масса 30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1 730.39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16 539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3 187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13 761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7 850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53 391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75 840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135*1.1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27-04-001-04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36 162.73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32 546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450*0.2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5 948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21.771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4 125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91.01.01-035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Бульдозеры, мощность 79 кВт (108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1 084.45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2 528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3 606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2 324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91.08.03-030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на пневмоколесном ходу, масса 30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10.989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1 730.39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19 015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3 664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14 304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8 159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55 009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02.2.05.04-0096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Щебень из природного камня для строительных работ марка: 800, фракция 40-70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84.375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1 606.45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135 544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450*0.15*1.25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02.2.05.04-0092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Щебень из природного камня для строительных работ марка: 800, фракция 10-20 мм (прим.0-20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1 631.95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45 899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450*0.05*1.25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27-06-020-03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покрытия толщиной 4 см из горячих асфальтобетонных смесей плотных крупнозернинистых типа АБ, плотность каменных материалов: 2,5-2,9 т/м3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37 018.87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16 658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8.604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336.056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2 891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3 889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91.08.01-021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Укладчики асфальтобетона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1 328.99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1 908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91.08.02-011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Гудронаторы ручные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91.08.03-016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гладкие, масса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1 152.82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2 054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594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91.08.03-018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гладкие, масса 13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11.51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1 532.25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7 936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1 727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11. 8.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11. 9.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08.1.02.11-0001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Поковки из квадратных заготовок, масса: 1,8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60 564.23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11.1.03.01-0079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длиной: 4-6,5 м, шириной 75-150 мм, толщиной 40-75 мм,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7 386.47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9 628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5 492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31 777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04.2.01.01-0039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Смеси асфальтобетонные плотные крупнозернистые тип А марка I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6 165.03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265 774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С01.2-01.01-1026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Битум нефтяной дорожный БНД 90/130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26 790.99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=26790.99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27-06-020-01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материалов: 2,5-2,9 т/м3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37 018.87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16 658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8.604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336.056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2 891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3 889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91.08.01-021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Укладчики асфальтобетона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1 328.99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1 908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91.08.02-011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Гудронаторы ручные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91.08.03-016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гладкие, масса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1 152.82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2 054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594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91.08.03-018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гладкие, масса 13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11.51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1 532.25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7 936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1 727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14. 8.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14. 9.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08.1.02.11-0001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Поковки из квадратных заготовок, масса: 1,8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60 564.23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11.1.03.01-0079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длиной: 4-6,5 м, шириной 75-150 мм, толщиной 40-75 мм,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7 386.47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9 628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5 492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31 777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С04.2-01.01-0046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Смеси асфальтобетонные плотные мелкозернистые тип А марка I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5 877.13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255 479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=5877.13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С01.2-01.01-1026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Битум нефтяной дорожный БНД 90/130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26 790.99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=26790.99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27-02-010-02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бортовых камней бетонных: при других видах покрытий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37 009.15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61 065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330.754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24 860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1 139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33 482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11.1.03.03-0012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Брусья необрезные хвойных пород длиной: 4-6,5 м, все ширины, толщиной 100, 125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3 843.44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35 859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20 455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117 379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05.2.03.03-0032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Камни бортовые: БР 100.30.15 /бетон В30 (М400), объем 0,043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57 872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ПОКРЫТИЕ ТИП 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 68-12-4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75 042.16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6 003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80*0.1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3.3112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252.626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836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3 790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91.12.06-012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Рыхлители прицепные (без трактора)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сгорания, давлением до 686 кПа (7 ат),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1 829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91.21.10-003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Молотки при работе от передвижных компрессорных станций: отбойные пневматические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2 776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13 590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экскаваторами емкостью ковша до 0,5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4 357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01-01-014-05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вместимостью: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83 386.46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2 001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2.16216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0.75168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91.01.01-034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Бульдозеры, мощность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918.60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1.75296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1 486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500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02.2.05.04-0093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марка: 800,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1 616.65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3 042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11 618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24*1.6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27-04-001-01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23 540.44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3 766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80*0.2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2.2208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304.526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676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187.770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721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91.08.03-030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на пневмоколесном ходу, масса 30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1 730.39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1 960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378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6 326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8 988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16*1.1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27-04-003-05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оснований и покрытий из песчано-гравийных или щебеночно-песчаных смесей: непрерывной гранулометрии С-4 и С-6, однослойных толщиной 15 см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34 049.00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2 724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1.6776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329.250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2.3768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476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91.01.01-035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Бульдозеры, мощность 79 кВт (108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1 084.45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91.08.03-020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гладкие импортного производства, масса 13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1 554.09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138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91.08.03-021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гладковальцовые импортного производства,, масса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1 152.82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229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91.08.03-026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тандемные больших типоразмеров импортного производства, масса от 12,2 до 14,2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1 555.47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361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26. 8.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5 016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С02.2-04.04-0185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Смесь щебеночно-песчаная готовая, щебень из гравия М 800, номер смеси С5, размер зерен 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2 333.36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18 667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80*0.1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=2333.36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27-06-027-01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Добавка гравия, песка или песчано-гравийной смеси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5 833.30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80*0.05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28. 1.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264.640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04.3.02.13-0003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Смесь пескоцементная (цемент М 400)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2 394.81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9 771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27-07-005-02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покрытий из тротуарной плитки, количество плитки при укладке на 1 м2: 55 шт.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2 831.52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22 652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272.920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21 604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Виброплита электрическая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68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30 957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17 659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71 268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05.2.02.22-0012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Плитка фигурная тротуарная,: серая толщина 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440.60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35 953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ПОКРЫТИЕ ТИП 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 68-12-18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тротуаров: из мелкоштучных искусственных материалов (брусчатка) на цементно-песчанном монтажном слое толщиной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72 067.33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124 676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44.5648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250.914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11 182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493.7766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93 546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91.06.05-059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Погрузчики одноковшовые универсальные фронтальные пневмоколесные, грузоподъемность 4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2 258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91.08.06-003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Нарезчик швов, максимальная глубина резки 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91.13.01-024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Машина коммунально-уборочная импортного производства, емкость бака 380 л, производительность турбины от 6000 до 9000 м3/ч, мощность 64 кВт (87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1 133.44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32. 6.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сгорания, давлением до 686 кПа (7 ат),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24 090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10 263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91.21.10-004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Молотки при работе от передвижных компрессорных станций: чеканочные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01.7.02.07-0021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Уголок картонный защитный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2 052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01.7.07.12-0024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полиэтиленовая толщиной: 0,15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Диск отрезной алмазный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08.3.02.01-0041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стальная упаковочная, мягкая, нормальной точности 0,7х20-50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49 039.06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11.2.04.06-0061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Поддон деревянный (евро), размер 1200х800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12.2.01.01-0021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Клипсы (зажимы)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108 917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62 837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296 430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экскаваторами емкостью ковша до 0,5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18.684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173*0.06*1.8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18.684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5 653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173*0.06*1.8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01-01-014-05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с погрузкой на автомобили-самосвалы экскаваторами с ковшом вместимостью: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83 386.46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4 753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5.13513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1 465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1.78524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91.01.01-034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Бульдозеры, мощность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0.97185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918.60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91.01.05-106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ходу, емкость ковша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4.16328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3 530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1 188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02.2.05.04-0093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марка: 800,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1 616.65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7 225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27 592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57*1.6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27-04-001-01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23 540.44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8 945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190*0.2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5.2744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304.526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1 606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5.9736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187.770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1.6302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1 711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91.08.03-030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на пневмоколесном ходу, масса 30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1 730.39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4 655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897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3 874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2 210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15 028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21 348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38*1.1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27-04-003-05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оснований и покрытий из песчано-гравийных или щебеночно-песчаных смесей: непрерывной гранулометрии С-4 и С-6, однослойных толщиной 15 см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34 049.00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6 469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3.9843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329.250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1 312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5.6449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1 131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91.01.01-035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Бульдозеры, мощность 79 кВт (108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1 084.45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249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81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91.08.03-020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гладкие импортного производства, масса 13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1 554.09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1 524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91.08.03-021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гладковальцовые импортного производства,, масса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1 152.82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91.08.03-026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Катки дорожные самоходные тандемные больших типоразмеров импортного производства, масса от 12,2 до 14,2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1 555.47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39. 8.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3 469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1 979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11 917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С02.2-04.04-0185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Смесь щебеночно-песчаная готовая, щебень из гравия М 800, номер смеси С5, размер зерен 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2 333.36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44 334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190*0.1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=2333.36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27-06-027-01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Добавка гравия, песка или песчано-гравийной смеси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5 833.30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190*0.05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0.46835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264.640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124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Автогрейдеры: среднего типа, мощность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831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04.3.02.13-0003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Смесь пескоцементная (цемент М 400)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2 394.81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23 206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27-07-005-02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покрытий из тротуарной плитки, количество плитки при укладке на 1 м2: 55 шт.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2 831.52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53 799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272.920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467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51 310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Виброплита электрическая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498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163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705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73 523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41 939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169 262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05.2.02.22-0012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Плитка фигурная тротуарная,: серая толщина 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193.8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440.60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85 388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27-02-010-02 </w:t>
            </w:r>
          </w:p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(Прил.27.3 п. 3.8.а Кмр=0,86 к расходу бетона)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Установка бортовых камней бетонных: при других видах покрытий   </w:t>
            </w:r>
          </w:p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бортовых камней сечением 100*200 мм: при других видах покрытий: бетон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16 717.28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4 848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330.754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22.0632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4 369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11.1.03.03-0012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Брусья необрезные хвойных пород длиной: 4-6,5 м, все ширины, толщиной 100, 125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3 843.44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6 302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3 595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14 745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1.4715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5 061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(0.29)*(5.9*0.86)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05.2.03.03-0032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Камни бортовые: БР 100.30.15 /бетон В30 (М400), объем 0,043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10 171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ПОКРЫТИЕ ТИП 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28 137.34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5 853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208*0.1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5 853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4 682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12 760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1 974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1 974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4 303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10 165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47-01-001-02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Планировка участка: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1 863.64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2 795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2 795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8 161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47-01-046-04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см: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14 987.30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22 481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11 165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16.2.01.02-0002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Земля растительная механизированной заготовки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11 316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12 840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8 597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43 918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47-01-046-06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Посев газонов партерных, мавританских и обыкновенных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3 788.26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5 682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1 172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1 779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91.13.01-038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поливомоечные 6000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3 592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1 172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2 272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11 348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16.2.02.07-0161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Семена газонных трав (смесь)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258.06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774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23-04-011-01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люка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354.77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04.1.02.05-0007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класс: В20 (М250)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3 703.60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942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08.1.02.06-0041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Люки чугунные: легкие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4 060.14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4 060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 66-23-1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Выравнивание существующих люков колодцев и лючков коверов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917.79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4 589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3+2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3 657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619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04.3.01.09-0012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кладочный цементный марки: 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3 128.50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4 104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2 584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11 277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В20 (М250)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3 703.60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6 481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23-01-003-02 </w:t>
            </w:r>
          </w:p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Укладка трубопроводов из хризотилцементных безнапорных труб диаметром свыше 150 мм до 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455 126.97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3 004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1.65*4/1000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0.090552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351.375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505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91.10.05-004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Трубоукладчики для труб диаметром: до 400 мм,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12.57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0.082962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1 199.47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</w:t>
            </w:r>
          </w:p>
        </w:tc>
      </w:tr>
      <w:tr w:rsidR="009B1A5E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9B1A5E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24.2.05.01-0003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хризотилцементные безнапорные БНТ, диаметр условного прохода: 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2 386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=(89*0.85)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4 110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24.2.05.01-0003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Трубы хризотилцементные безнапорные БНТ, диаметр условного прохода: 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-6.6528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-2 386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(0.0066)*(-1008.0)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Лоток пластиковый со стальной решеткой 1000х140х70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3 992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=499</w:t>
            </w:r>
          </w:p>
        </w:tc>
      </w:tr>
      <w:tr w:rsidR="009B1A5E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1 810 112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1 607 880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1 110 872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(%=104 - по стр. 1, 19, 32; %=95 - по стр. 4, 22, 35; %=142 - по стр. 6, 8, 11, 14, 17, 24, 26, 28, 30, 37, 39, 41, 43, 45; %=80 - по стр. 48, 49; %=115 - по стр. 51-53; %=130 - по стр. 55, 59; %=108 - по стр. 57)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385 453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(%=60 - по стр. 1, 19, 32; %=43 - по стр. 4, 22, 35; %=81 - по стр. 6, 8, 11, 14, 17, 24, 26, 28, 30, 37, 39, 41, 43, 45; %=38 - по стр. 48, 49; %=77 - по стр. 51-53; %=76 - по стр. 55, 59; %=68 - по стр. 57)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221 299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2 214 632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3 992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3 992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198 240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198 240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2 416 864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51 721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2 468 585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49 372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2 517 957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503 591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3 021 548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385 453</w:t>
            </w:r>
          </w:p>
        </w:tc>
      </w:tr>
      <w:tr w:rsidR="009B1A5E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221 299</w:t>
            </w:r>
          </w:p>
        </w:tc>
      </w:tr>
    </w:tbl>
    <w:p w:rsidR="009B1A5E" w:rsidRDefault="009B1A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9B1A5E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инженер СО МКУ "КР МКД":        Смородина Т</w:t>
            </w:r>
            <w:r w:rsidR="00611712">
              <w:rPr>
                <w:rFonts w:ascii="Verdana" w:hAnsi="Verdana" w:cs="Verdana"/>
                <w:sz w:val="16"/>
                <w:szCs w:val="16"/>
              </w:rPr>
              <w:t>.С.</w:t>
            </w:r>
          </w:p>
        </w:tc>
      </w:tr>
      <w:tr w:rsidR="009B1A5E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9B1A5E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B1A5E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"КР МКД":                Дубина Г.В.</w:t>
            </w:r>
          </w:p>
        </w:tc>
      </w:tr>
      <w:tr w:rsidR="009B1A5E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9B1A5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9B1A5E" w:rsidRDefault="00FC38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FC38AB" w:rsidRDefault="00FC38A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FC38AB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0B8" w:rsidRDefault="00F910B8">
      <w:pPr>
        <w:spacing w:after="0" w:line="240" w:lineRule="auto"/>
      </w:pPr>
      <w:r>
        <w:separator/>
      </w:r>
    </w:p>
  </w:endnote>
  <w:endnote w:type="continuationSeparator" w:id="0">
    <w:p w:rsidR="00F910B8" w:rsidRDefault="00F91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A5E" w:rsidRDefault="00FC38A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2F6892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0B8" w:rsidRDefault="00F910B8">
      <w:pPr>
        <w:spacing w:after="0" w:line="240" w:lineRule="auto"/>
      </w:pPr>
      <w:r>
        <w:separator/>
      </w:r>
    </w:p>
  </w:footnote>
  <w:footnote w:type="continuationSeparator" w:id="0">
    <w:p w:rsidR="00F910B8" w:rsidRDefault="00F91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9B1A5E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B1A5E" w:rsidRDefault="00FC38A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700 * 1 * 7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9B1A5E" w:rsidRDefault="00FC38A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B1A5E" w:rsidRDefault="00FC38A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712"/>
    <w:rsid w:val="002F6892"/>
    <w:rsid w:val="00611712"/>
    <w:rsid w:val="009B1A5E"/>
    <w:rsid w:val="00F910B8"/>
    <w:rsid w:val="00FC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4786</Words>
  <Characters>27282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2020-01-22T11:03:00Z</dcterms:created>
  <dcterms:modified xsi:type="dcterms:W3CDTF">2020-01-22T12:06:00Z</dcterms:modified>
</cp:coreProperties>
</file>